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国家开放大学</w:t>
      </w:r>
      <w:r>
        <w:rPr>
          <w:rFonts w:hint="eastAsia"/>
          <w:sz w:val="44"/>
          <w:szCs w:val="44"/>
          <w:lang w:eastAsia="zh-CN"/>
        </w:rPr>
        <w:t>形考</w:t>
      </w:r>
      <w:r>
        <w:rPr>
          <w:rFonts w:hint="eastAsia"/>
          <w:sz w:val="44"/>
          <w:szCs w:val="44"/>
        </w:rPr>
        <w:t>操作步骤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第一步：</w:t>
      </w:r>
      <w:r>
        <w:rPr>
          <w:rFonts w:hint="eastAsia"/>
          <w:b/>
          <w:bCs/>
          <w:sz w:val="28"/>
          <w:szCs w:val="28"/>
          <w:lang w:eastAsia="zh-CN"/>
        </w:rPr>
        <w:t>打开谷歌浏览器输入网址：</w:t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HYPERLINK "http://59.52.97.131:8080/jiangxi/" 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separate"/>
      </w:r>
      <w:r>
        <w:rPr>
          <w:rStyle w:val="4"/>
          <w:rFonts w:hint="eastAsia"/>
          <w:b/>
          <w:bCs/>
          <w:sz w:val="28"/>
          <w:szCs w:val="28"/>
          <w:lang w:eastAsia="zh-CN"/>
        </w:rPr>
        <w:t>http://59.52.97.131:8080/jiangxi/</w: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98515" cy="2268855"/>
            <wp:effectExtent l="0" t="0" r="6985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第二步：点击学生登录，输入账号密码（</w:t>
      </w:r>
      <w:r>
        <w:rPr>
          <w:rFonts w:ascii="宋体" w:hAnsi="宋体" w:eastAsia="宋体" w:cs="宋体"/>
          <w:b/>
          <w:bCs/>
          <w:sz w:val="24"/>
          <w:szCs w:val="24"/>
        </w:rPr>
        <w:t>账号：学号；密码：123456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20185" cy="3459480"/>
            <wp:effectExtent l="0" t="0" r="18415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第三步：进入页面看到我的课程，在学状态的都要学习，点击进去课程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57925" cy="1852295"/>
            <wp:effectExtent l="0" t="0" r="952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第四步：进入课程后，继续学习这门课程，完成下面所有任务即可。（学习进度为</w:t>
      </w:r>
      <w:r>
        <w:rPr>
          <w:rFonts w:hint="eastAsia"/>
          <w:b/>
          <w:bCs/>
          <w:sz w:val="28"/>
          <w:szCs w:val="28"/>
          <w:lang w:val="en-US" w:eastAsia="zh-CN"/>
        </w:rPr>
        <w:t>100%，成绩40分以上就行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77610" cy="3166745"/>
            <wp:effectExtent l="0" t="0" r="8890" b="1460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3166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16F0"/>
    <w:rsid w:val="0FB14FCA"/>
    <w:rsid w:val="3C0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2019-11-12T07:46:56Z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